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79" w:rsidRPr="009415AB" w:rsidRDefault="00450F79" w:rsidP="00450F79">
      <w:pPr>
        <w:rPr>
          <w:b/>
          <w:lang w:val="en-GB"/>
        </w:rPr>
      </w:pPr>
      <w:bookmarkStart w:id="0" w:name="_GoBack"/>
      <w:bookmarkEnd w:id="0"/>
      <w:r w:rsidRPr="009415AB">
        <w:rPr>
          <w:b/>
          <w:lang w:val="en-GB"/>
        </w:rPr>
        <w:t xml:space="preserve">The Language </w:t>
      </w:r>
      <w:r w:rsidR="00803C9A" w:rsidRPr="009415AB">
        <w:rPr>
          <w:b/>
          <w:lang w:val="en-GB"/>
        </w:rPr>
        <w:t>Feat</w:t>
      </w:r>
      <w:r w:rsidRPr="009415AB">
        <w:rPr>
          <w:b/>
          <w:lang w:val="en-GB"/>
        </w:rPr>
        <w:t xml:space="preserve"> </w:t>
      </w:r>
      <w:r w:rsidR="00CB6BDE" w:rsidRPr="009415AB">
        <w:rPr>
          <w:b/>
          <w:lang w:val="en-GB"/>
        </w:rPr>
        <w:t>Prize</w:t>
      </w:r>
    </w:p>
    <w:p w:rsidR="00B822EB" w:rsidRDefault="009415AB" w:rsidP="00450F79">
      <w:pPr>
        <w:rPr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35382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276" y="21393"/>
                <wp:lineTo x="21276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valts_kaas 16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EF">
        <w:rPr>
          <w:lang w:val="en-GB"/>
        </w:rPr>
        <w:t xml:space="preserve">Since 1996, </w:t>
      </w:r>
      <w:r w:rsidR="00450F79" w:rsidRPr="00D47155">
        <w:rPr>
          <w:lang w:val="en-GB"/>
        </w:rPr>
        <w:t xml:space="preserve">Estonia </w:t>
      </w:r>
      <w:r w:rsidR="00CB18EF">
        <w:rPr>
          <w:lang w:val="en-GB"/>
        </w:rPr>
        <w:t xml:space="preserve">has </w:t>
      </w:r>
      <w:r w:rsidR="00450F79" w:rsidRPr="00D47155">
        <w:rPr>
          <w:lang w:val="en-GB"/>
        </w:rPr>
        <w:t>celebrate</w:t>
      </w:r>
      <w:r w:rsidR="00CB18EF">
        <w:rPr>
          <w:lang w:val="en-GB"/>
        </w:rPr>
        <w:t xml:space="preserve">d Mother Tongue Day on </w:t>
      </w:r>
      <w:r w:rsidR="00CB18EF" w:rsidRPr="00D47155">
        <w:rPr>
          <w:lang w:val="en-GB"/>
        </w:rPr>
        <w:t>March 14</w:t>
      </w:r>
      <w:r w:rsidR="00CB18EF" w:rsidRPr="00D47155">
        <w:rPr>
          <w:vertAlign w:val="superscript"/>
          <w:lang w:val="en-GB"/>
        </w:rPr>
        <w:t>th</w:t>
      </w:r>
      <w:r w:rsidR="00CB6BDE" w:rsidRPr="00D47155">
        <w:rPr>
          <w:lang w:val="en-GB"/>
        </w:rPr>
        <w:t>. Th</w:t>
      </w:r>
      <w:r w:rsidR="006B6D66">
        <w:rPr>
          <w:lang w:val="en-GB"/>
        </w:rPr>
        <w:t>is</w:t>
      </w:r>
      <w:r w:rsidR="00450F79" w:rsidRPr="00D47155">
        <w:rPr>
          <w:lang w:val="en-GB"/>
        </w:rPr>
        <w:t xml:space="preserve"> </w:t>
      </w:r>
      <w:r w:rsidR="006B6D66">
        <w:rPr>
          <w:lang w:val="en-GB"/>
        </w:rPr>
        <w:t xml:space="preserve">was the </w:t>
      </w:r>
      <w:r w:rsidR="00450F79" w:rsidRPr="00D47155">
        <w:rPr>
          <w:lang w:val="en-GB"/>
        </w:rPr>
        <w:t xml:space="preserve">birthday of the first Estonian poet Kristian </w:t>
      </w:r>
      <w:proofErr w:type="spellStart"/>
      <w:r w:rsidR="00450F79" w:rsidRPr="00D47155">
        <w:rPr>
          <w:lang w:val="en-GB"/>
        </w:rPr>
        <w:t>Jaak</w:t>
      </w:r>
      <w:proofErr w:type="spellEnd"/>
      <w:r w:rsidR="00450F79" w:rsidRPr="00D47155">
        <w:rPr>
          <w:lang w:val="en-GB"/>
        </w:rPr>
        <w:t xml:space="preserve"> Peterson in 1801</w:t>
      </w:r>
      <w:r w:rsidR="006A12F1">
        <w:rPr>
          <w:lang w:val="en-GB"/>
        </w:rPr>
        <w:t xml:space="preserve"> (d. 1822)</w:t>
      </w:r>
      <w:r w:rsidR="005D18B9">
        <w:rPr>
          <w:lang w:val="en-GB"/>
        </w:rPr>
        <w:t xml:space="preserve">. </w:t>
      </w:r>
      <w:r w:rsidR="00CB6BDE" w:rsidRPr="00D47155">
        <w:rPr>
          <w:lang w:val="en-GB"/>
        </w:rPr>
        <w:t xml:space="preserve">Language </w:t>
      </w:r>
      <w:r w:rsidR="00803C9A">
        <w:rPr>
          <w:lang w:val="en-GB"/>
        </w:rPr>
        <w:t>Feat</w:t>
      </w:r>
      <w:r w:rsidR="00CB6BDE" w:rsidRPr="00D47155">
        <w:rPr>
          <w:lang w:val="en-GB"/>
        </w:rPr>
        <w:t xml:space="preserve"> Prize</w:t>
      </w:r>
      <w:r w:rsidR="00CB18EF">
        <w:rPr>
          <w:lang w:val="en-GB"/>
        </w:rPr>
        <w:t>s</w:t>
      </w:r>
      <w:r w:rsidR="00CB6BDE" w:rsidRPr="00D47155">
        <w:rPr>
          <w:lang w:val="en-GB"/>
        </w:rPr>
        <w:t xml:space="preserve"> </w:t>
      </w:r>
      <w:r w:rsidR="00D47155" w:rsidRPr="00D47155">
        <w:rPr>
          <w:lang w:val="en-GB"/>
        </w:rPr>
        <w:t xml:space="preserve">for the previous year </w:t>
      </w:r>
      <w:r w:rsidR="00CB6BDE" w:rsidRPr="00D47155">
        <w:rPr>
          <w:lang w:val="en-GB"/>
        </w:rPr>
        <w:t>ha</w:t>
      </w:r>
      <w:r w:rsidR="00CB18EF">
        <w:rPr>
          <w:lang w:val="en-GB"/>
        </w:rPr>
        <w:t>ve</w:t>
      </w:r>
      <w:r w:rsidR="00CB6BDE" w:rsidRPr="00D47155">
        <w:rPr>
          <w:lang w:val="en-GB"/>
        </w:rPr>
        <w:t xml:space="preserve"> been awarded </w:t>
      </w:r>
      <w:r w:rsidR="00CB18EF">
        <w:rPr>
          <w:lang w:val="en-GB"/>
        </w:rPr>
        <w:t>around this day</w:t>
      </w:r>
      <w:r w:rsidR="00B822EB">
        <w:rPr>
          <w:lang w:val="en-GB"/>
        </w:rPr>
        <w:t xml:space="preserve"> for 14</w:t>
      </w:r>
      <w:r w:rsidR="00B822EB" w:rsidRPr="00D47155">
        <w:rPr>
          <w:lang w:val="en-GB"/>
        </w:rPr>
        <w:t xml:space="preserve"> years</w:t>
      </w:r>
      <w:r w:rsidR="00CB18EF">
        <w:rPr>
          <w:lang w:val="en-GB"/>
        </w:rPr>
        <w:t xml:space="preserve">. </w:t>
      </w:r>
      <w:r w:rsidR="00D47155" w:rsidRPr="00D47155">
        <w:rPr>
          <w:lang w:val="en-GB"/>
        </w:rPr>
        <w:t>The nominees are picked by the Board of the Mother Tongue Society</w:t>
      </w:r>
      <w:r w:rsidR="00D47155">
        <w:rPr>
          <w:lang w:val="en-GB"/>
        </w:rPr>
        <w:t xml:space="preserve"> among the candidates </w:t>
      </w:r>
      <w:r w:rsidR="006828D1">
        <w:rPr>
          <w:lang w:val="en-GB"/>
        </w:rPr>
        <w:t>presented by people</w:t>
      </w:r>
      <w:r w:rsidR="00D47155" w:rsidRPr="00D47155">
        <w:rPr>
          <w:lang w:val="en-GB"/>
        </w:rPr>
        <w:t xml:space="preserve">. This </w:t>
      </w:r>
      <w:r w:rsidR="006B6D66">
        <w:rPr>
          <w:lang w:val="en-GB"/>
        </w:rPr>
        <w:t>year</w:t>
      </w:r>
      <w:r w:rsidR="00D47155" w:rsidRPr="00D47155">
        <w:rPr>
          <w:lang w:val="en-GB"/>
        </w:rPr>
        <w:t xml:space="preserve">, a </w:t>
      </w:r>
      <w:r w:rsidR="00D47155">
        <w:rPr>
          <w:lang w:val="en-GB"/>
        </w:rPr>
        <w:t>rec</w:t>
      </w:r>
      <w:r w:rsidR="00D47155" w:rsidRPr="00D47155">
        <w:rPr>
          <w:lang w:val="en-GB"/>
        </w:rPr>
        <w:t xml:space="preserve">ord 35 nominees </w:t>
      </w:r>
      <w:r w:rsidR="00803C9A">
        <w:rPr>
          <w:lang w:val="en-GB"/>
        </w:rPr>
        <w:t>were propos</w:t>
      </w:r>
      <w:r w:rsidR="00D47155">
        <w:rPr>
          <w:lang w:val="en-GB"/>
        </w:rPr>
        <w:t xml:space="preserve">ed </w:t>
      </w:r>
      <w:r w:rsidR="00524A69">
        <w:rPr>
          <w:lang w:val="en-GB"/>
        </w:rPr>
        <w:t>for</w:t>
      </w:r>
      <w:r w:rsidR="00D47155">
        <w:rPr>
          <w:lang w:val="en-GB"/>
        </w:rPr>
        <w:t xml:space="preserve"> the </w:t>
      </w:r>
      <w:r w:rsidR="005D18B9">
        <w:rPr>
          <w:lang w:val="en-GB"/>
        </w:rPr>
        <w:t xml:space="preserve">jury </w:t>
      </w:r>
      <w:r w:rsidR="00524A69">
        <w:rPr>
          <w:lang w:val="en-GB"/>
        </w:rPr>
        <w:t xml:space="preserve">for the Grand Prize </w:t>
      </w:r>
      <w:r w:rsidR="005D18B9">
        <w:rPr>
          <w:lang w:val="en-GB"/>
        </w:rPr>
        <w:t xml:space="preserve">and </w:t>
      </w:r>
      <w:r w:rsidR="00524A69">
        <w:rPr>
          <w:lang w:val="en-GB"/>
        </w:rPr>
        <w:t>for</w:t>
      </w:r>
      <w:r w:rsidR="005D18B9">
        <w:rPr>
          <w:lang w:val="en-GB"/>
        </w:rPr>
        <w:t xml:space="preserve"> </w:t>
      </w:r>
      <w:r w:rsidR="00D47155">
        <w:rPr>
          <w:lang w:val="en-GB"/>
        </w:rPr>
        <w:t>public</w:t>
      </w:r>
      <w:r w:rsidR="005D18B9">
        <w:rPr>
          <w:lang w:val="en-GB"/>
        </w:rPr>
        <w:t xml:space="preserve"> voting for</w:t>
      </w:r>
      <w:r w:rsidR="006828D1">
        <w:rPr>
          <w:lang w:val="en-GB"/>
        </w:rPr>
        <w:t xml:space="preserve"> </w:t>
      </w:r>
      <w:r w:rsidR="005D18B9">
        <w:rPr>
          <w:lang w:val="en-GB"/>
        </w:rPr>
        <w:t xml:space="preserve">People’s Prize. </w:t>
      </w:r>
      <w:r w:rsidR="006828D1" w:rsidRPr="00D47155">
        <w:rPr>
          <w:lang w:val="en-GB"/>
        </w:rPr>
        <w:t xml:space="preserve">The Language </w:t>
      </w:r>
      <w:r w:rsidR="00803C9A">
        <w:rPr>
          <w:lang w:val="en-GB"/>
        </w:rPr>
        <w:t>Feat</w:t>
      </w:r>
      <w:r w:rsidR="006828D1" w:rsidRPr="00D47155">
        <w:rPr>
          <w:lang w:val="en-GB"/>
        </w:rPr>
        <w:t xml:space="preserve"> </w:t>
      </w:r>
      <w:r w:rsidR="005D18B9">
        <w:rPr>
          <w:lang w:val="en-GB"/>
        </w:rPr>
        <w:t xml:space="preserve">Grand </w:t>
      </w:r>
      <w:r w:rsidR="006828D1" w:rsidRPr="00D47155">
        <w:rPr>
          <w:lang w:val="en-GB"/>
        </w:rPr>
        <w:t>Prize</w:t>
      </w:r>
      <w:r w:rsidR="006828D1">
        <w:rPr>
          <w:lang w:val="en-GB"/>
        </w:rPr>
        <w:t xml:space="preserve"> </w:t>
      </w:r>
      <w:r w:rsidR="006828D1" w:rsidRPr="00D47155">
        <w:rPr>
          <w:lang w:val="en-GB"/>
        </w:rPr>
        <w:t>2020</w:t>
      </w:r>
      <w:r w:rsidR="006828D1">
        <w:rPr>
          <w:lang w:val="en-GB"/>
        </w:rPr>
        <w:t xml:space="preserve"> was </w:t>
      </w:r>
      <w:r w:rsidR="006828D1" w:rsidRPr="00D47155">
        <w:rPr>
          <w:lang w:val="en-GB"/>
        </w:rPr>
        <w:t>awarded</w:t>
      </w:r>
      <w:r w:rsidR="00CB18EF">
        <w:rPr>
          <w:lang w:val="en-GB"/>
        </w:rPr>
        <w:t xml:space="preserve"> </w:t>
      </w:r>
      <w:r w:rsidR="00CB18EF" w:rsidRPr="00D47155">
        <w:rPr>
          <w:lang w:val="en-GB"/>
        </w:rPr>
        <w:t xml:space="preserve">by the jury consisting of all </w:t>
      </w:r>
      <w:r w:rsidR="006B6D66">
        <w:rPr>
          <w:lang w:val="en-GB"/>
        </w:rPr>
        <w:t>ministers of e</w:t>
      </w:r>
      <w:r w:rsidR="00CB18EF" w:rsidRPr="00D47155">
        <w:rPr>
          <w:lang w:val="en-GB"/>
        </w:rPr>
        <w:t xml:space="preserve">ducation and </w:t>
      </w:r>
      <w:r w:rsidR="006B6D66">
        <w:rPr>
          <w:lang w:val="en-GB"/>
        </w:rPr>
        <w:t>r</w:t>
      </w:r>
      <w:r w:rsidR="00CB18EF" w:rsidRPr="00D47155">
        <w:rPr>
          <w:lang w:val="en-GB"/>
        </w:rPr>
        <w:t>esearch of the Republic of Estonia</w:t>
      </w:r>
      <w:r w:rsidR="006828D1">
        <w:rPr>
          <w:lang w:val="en-GB"/>
        </w:rPr>
        <w:t xml:space="preserve"> to the book </w:t>
      </w:r>
      <w:proofErr w:type="spellStart"/>
      <w:r w:rsidR="006828D1" w:rsidRPr="00737A11">
        <w:rPr>
          <w:b/>
          <w:i/>
          <w:lang w:val="en-GB"/>
        </w:rPr>
        <w:t>Eesti</w:t>
      </w:r>
      <w:proofErr w:type="spellEnd"/>
      <w:r w:rsidR="006828D1" w:rsidRPr="00737A11">
        <w:rPr>
          <w:b/>
          <w:i/>
          <w:lang w:val="en-GB"/>
        </w:rPr>
        <w:t xml:space="preserve"> </w:t>
      </w:r>
      <w:proofErr w:type="spellStart"/>
      <w:r w:rsidR="006828D1" w:rsidRPr="00737A11">
        <w:rPr>
          <w:b/>
          <w:i/>
          <w:lang w:val="en-GB"/>
        </w:rPr>
        <w:t>teaduskeel</w:t>
      </w:r>
      <w:proofErr w:type="spellEnd"/>
      <w:r w:rsidR="006828D1" w:rsidRPr="00737A11">
        <w:rPr>
          <w:b/>
          <w:i/>
          <w:lang w:val="en-GB"/>
        </w:rPr>
        <w:t xml:space="preserve"> </w:t>
      </w:r>
      <w:proofErr w:type="spellStart"/>
      <w:r w:rsidR="006828D1" w:rsidRPr="00737A11">
        <w:rPr>
          <w:b/>
          <w:i/>
          <w:lang w:val="en-GB"/>
        </w:rPr>
        <w:t>keelterikkas</w:t>
      </w:r>
      <w:proofErr w:type="spellEnd"/>
      <w:r w:rsidR="006828D1" w:rsidRPr="00737A11">
        <w:rPr>
          <w:b/>
          <w:i/>
          <w:lang w:val="en-GB"/>
        </w:rPr>
        <w:t xml:space="preserve"> </w:t>
      </w:r>
      <w:proofErr w:type="spellStart"/>
      <w:r w:rsidR="006828D1" w:rsidRPr="00737A11">
        <w:rPr>
          <w:b/>
          <w:i/>
          <w:lang w:val="en-GB"/>
        </w:rPr>
        <w:t>teadusmaailmas</w:t>
      </w:r>
      <w:proofErr w:type="spellEnd"/>
      <w:r w:rsidR="006828D1" w:rsidRPr="00737A11">
        <w:rPr>
          <w:b/>
          <w:lang w:val="en-GB"/>
        </w:rPr>
        <w:t xml:space="preserve"> </w:t>
      </w:r>
      <w:r w:rsidR="006828D1" w:rsidRPr="00737A11">
        <w:rPr>
          <w:lang w:val="en-GB"/>
        </w:rPr>
        <w:t>(</w:t>
      </w:r>
      <w:r w:rsidR="005D18B9" w:rsidRPr="00737A11">
        <w:rPr>
          <w:b/>
          <w:lang w:val="en-GB"/>
        </w:rPr>
        <w:t>“</w:t>
      </w:r>
      <w:r w:rsidR="00450F79" w:rsidRPr="00737A11">
        <w:rPr>
          <w:b/>
          <w:lang w:val="en-GB"/>
        </w:rPr>
        <w:t>Academic Estonian in the multilingual world of science</w:t>
      </w:r>
      <w:r w:rsidR="005D18B9" w:rsidRPr="00737A11">
        <w:rPr>
          <w:b/>
          <w:lang w:val="en-GB"/>
        </w:rPr>
        <w:t>”</w:t>
      </w:r>
      <w:r w:rsidR="006828D1">
        <w:rPr>
          <w:lang w:val="en-GB"/>
        </w:rPr>
        <w:t xml:space="preserve">, </w:t>
      </w:r>
      <w:r w:rsidR="006828D1" w:rsidRPr="00D47155">
        <w:rPr>
          <w:lang w:val="en-GB"/>
        </w:rPr>
        <w:t>270 pp.</w:t>
      </w:r>
      <w:r w:rsidR="006828D1">
        <w:rPr>
          <w:lang w:val="en-GB"/>
        </w:rPr>
        <w:t>,</w:t>
      </w:r>
      <w:r w:rsidR="006828D1" w:rsidRPr="00D47155">
        <w:rPr>
          <w:lang w:val="en-GB"/>
        </w:rPr>
        <w:t xml:space="preserve"> ISBN 978-9985-58-888-8</w:t>
      </w:r>
      <w:r w:rsidR="006828D1">
        <w:rPr>
          <w:lang w:val="en-GB"/>
        </w:rPr>
        <w:t>), c</w:t>
      </w:r>
      <w:r w:rsidR="00450F79" w:rsidRPr="00D47155">
        <w:rPr>
          <w:lang w:val="en-GB"/>
        </w:rPr>
        <w:t>om</w:t>
      </w:r>
      <w:r w:rsidR="006828D1">
        <w:rPr>
          <w:lang w:val="en-GB"/>
        </w:rPr>
        <w:t xml:space="preserve">piled &amp; edited by Peep </w:t>
      </w:r>
      <w:proofErr w:type="spellStart"/>
      <w:r w:rsidR="006828D1">
        <w:rPr>
          <w:lang w:val="en-GB"/>
        </w:rPr>
        <w:t>Nemvalts</w:t>
      </w:r>
      <w:proofErr w:type="spellEnd"/>
      <w:r w:rsidR="006828D1">
        <w:rPr>
          <w:lang w:val="en-GB"/>
        </w:rPr>
        <w:t xml:space="preserve">, published by </w:t>
      </w:r>
      <w:hyperlink r:id="rId7" w:history="1">
        <w:r w:rsidR="00450F79" w:rsidRPr="00737A11">
          <w:rPr>
            <w:rStyle w:val="Enlla"/>
            <w:lang w:val="en-GB"/>
          </w:rPr>
          <w:t>Tallinn University Press</w:t>
        </w:r>
      </w:hyperlink>
      <w:r w:rsidR="00450F79" w:rsidRPr="00D47155">
        <w:rPr>
          <w:lang w:val="en-GB"/>
        </w:rPr>
        <w:t xml:space="preserve"> 2020</w:t>
      </w:r>
      <w:r w:rsidR="006828D1">
        <w:rPr>
          <w:lang w:val="en-GB"/>
        </w:rPr>
        <w:t>.</w:t>
      </w:r>
      <w:r w:rsidR="00DE25DD">
        <w:rPr>
          <w:lang w:val="en-GB"/>
        </w:rPr>
        <w:t xml:space="preserve"> </w:t>
      </w:r>
      <w:r w:rsidR="006828D1">
        <w:rPr>
          <w:lang w:val="en-GB"/>
        </w:rPr>
        <w:t xml:space="preserve">The book includes nine articles written in Estonian by researchers of </w:t>
      </w:r>
      <w:r w:rsidR="005D18B9">
        <w:rPr>
          <w:lang w:val="en-GB"/>
        </w:rPr>
        <w:t>various</w:t>
      </w:r>
      <w:r w:rsidR="006828D1">
        <w:rPr>
          <w:lang w:val="en-GB"/>
        </w:rPr>
        <w:t xml:space="preserve"> disciplines from several</w:t>
      </w:r>
      <w:r w:rsidR="00450F79" w:rsidRPr="00D47155">
        <w:rPr>
          <w:lang w:val="en-GB"/>
        </w:rPr>
        <w:t xml:space="preserve"> </w:t>
      </w:r>
      <w:r w:rsidR="006828D1">
        <w:rPr>
          <w:lang w:val="en-GB"/>
        </w:rPr>
        <w:t>universities</w:t>
      </w:r>
      <w:r w:rsidR="007E6645">
        <w:rPr>
          <w:lang w:val="en-GB"/>
        </w:rPr>
        <w:t xml:space="preserve">, English summaries, as well as </w:t>
      </w:r>
      <w:r w:rsidR="00524A69">
        <w:rPr>
          <w:lang w:val="en-GB"/>
        </w:rPr>
        <w:t xml:space="preserve">preface and </w:t>
      </w:r>
      <w:r w:rsidR="007E6645">
        <w:rPr>
          <w:lang w:val="en-GB"/>
        </w:rPr>
        <w:t xml:space="preserve">a short list of </w:t>
      </w:r>
      <w:r w:rsidR="006B6D66">
        <w:rPr>
          <w:lang w:val="en-GB"/>
        </w:rPr>
        <w:t xml:space="preserve">the </w:t>
      </w:r>
      <w:r w:rsidR="007E6645">
        <w:rPr>
          <w:lang w:val="en-GB"/>
        </w:rPr>
        <w:t>most central Estonian terms of academic language and terminology with concept definitions</w:t>
      </w:r>
      <w:r w:rsidR="006828D1">
        <w:rPr>
          <w:lang w:val="en-GB"/>
        </w:rPr>
        <w:t xml:space="preserve">. </w:t>
      </w:r>
      <w:r w:rsidR="00B822EB">
        <w:rPr>
          <w:lang w:val="en-GB"/>
        </w:rPr>
        <w:t>The contributors are</w:t>
      </w:r>
    </w:p>
    <w:p w:rsidR="00B822EB" w:rsidRPr="00B822EB" w:rsidRDefault="00B822EB" w:rsidP="00450F79">
      <w:pPr>
        <w:pStyle w:val="Pargrafdellista"/>
        <w:numPr>
          <w:ilvl w:val="0"/>
          <w:numId w:val="2"/>
        </w:numPr>
        <w:rPr>
          <w:bCs/>
          <w:color w:val="000000"/>
          <w:lang w:val="en-GB"/>
        </w:rPr>
      </w:pPr>
      <w:proofErr w:type="spellStart"/>
      <w:r w:rsidRPr="00B822EB">
        <w:rPr>
          <w:b/>
          <w:lang w:val="en-GB"/>
        </w:rPr>
        <w:t>Peeter</w:t>
      </w:r>
      <w:proofErr w:type="spellEnd"/>
      <w:r w:rsidRPr="00B822EB">
        <w:rPr>
          <w:b/>
          <w:lang w:val="en-GB"/>
        </w:rPr>
        <w:t xml:space="preserve"> </w:t>
      </w:r>
      <w:proofErr w:type="spellStart"/>
      <w:r w:rsidRPr="00B822EB">
        <w:rPr>
          <w:b/>
          <w:lang w:val="en-GB"/>
        </w:rPr>
        <w:t>Saari</w:t>
      </w:r>
      <w:proofErr w:type="spellEnd"/>
      <w:r>
        <w:rPr>
          <w:b/>
          <w:lang w:val="en-GB"/>
        </w:rPr>
        <w:t>,</w:t>
      </w:r>
      <w:r w:rsidRPr="00B822EB">
        <w:rPr>
          <w:lang w:val="en-GB"/>
        </w:rPr>
        <w:t xml:space="preserve"> </w:t>
      </w:r>
      <w:r w:rsidR="00DA63CF" w:rsidRPr="00B822EB">
        <w:rPr>
          <w:lang w:val="en-GB"/>
        </w:rPr>
        <w:t>Doctor of Sciences in Physics and Mathematics, Professor of Wave Optics at the University of Tartu and board member of t</w:t>
      </w:r>
      <w:r w:rsidR="006F010C" w:rsidRPr="00B822EB">
        <w:rPr>
          <w:lang w:val="en-GB"/>
        </w:rPr>
        <w:t>he Estonian Academy of Sciences</w:t>
      </w:r>
      <w:r w:rsidR="00386A98">
        <w:rPr>
          <w:lang w:val="en-GB"/>
        </w:rPr>
        <w:t>: “</w:t>
      </w:r>
      <w:r w:rsidR="00386A98" w:rsidRPr="00DA63CF">
        <w:rPr>
          <w:lang w:val="en-GB"/>
        </w:rPr>
        <w:t>The National Language of Science from the Viewpoint of a Physicist</w:t>
      </w:r>
      <w:r w:rsidR="00386A98">
        <w:rPr>
          <w:lang w:val="en-GB"/>
        </w:rPr>
        <w:t>”.</w:t>
      </w:r>
    </w:p>
    <w:p w:rsidR="00386A98" w:rsidRPr="00386A98" w:rsidRDefault="00EB32B2" w:rsidP="00C83ABD">
      <w:pPr>
        <w:pStyle w:val="Pargrafdellista"/>
        <w:numPr>
          <w:ilvl w:val="0"/>
          <w:numId w:val="2"/>
        </w:numPr>
        <w:rPr>
          <w:color w:val="000000"/>
          <w:lang w:val="en-GB" w:bidi="he-IL"/>
        </w:rPr>
      </w:pPr>
      <w:proofErr w:type="spellStart"/>
      <w:r w:rsidRPr="00386A98">
        <w:rPr>
          <w:b/>
          <w:color w:val="000000"/>
          <w:lang w:val="en-GB" w:bidi="he-IL"/>
        </w:rPr>
        <w:t>Kaarina</w:t>
      </w:r>
      <w:proofErr w:type="spellEnd"/>
      <w:r w:rsidRPr="00386A98">
        <w:rPr>
          <w:b/>
          <w:color w:val="000000"/>
          <w:lang w:val="en-GB" w:bidi="he-IL"/>
        </w:rPr>
        <w:t xml:space="preserve"> Rein</w:t>
      </w:r>
      <w:r w:rsidRPr="00386A98">
        <w:rPr>
          <w:color w:val="000000"/>
          <w:lang w:val="en-GB" w:bidi="he-IL"/>
        </w:rPr>
        <w:t>, PhD in classical philology from the University of Tartu</w:t>
      </w:r>
      <w:r w:rsidR="00386A98" w:rsidRPr="00386A98">
        <w:rPr>
          <w:color w:val="000000"/>
          <w:lang w:val="en-GB" w:bidi="he-IL"/>
        </w:rPr>
        <w:t>: “Rendering Early Modern Medical and Alchemical Vocabulary in Estonian Texts”</w:t>
      </w:r>
      <w:r w:rsidR="00616934" w:rsidRPr="00386A98">
        <w:rPr>
          <w:bCs/>
          <w:color w:val="000000"/>
          <w:lang w:val="en-GB"/>
        </w:rPr>
        <w:t>.</w:t>
      </w:r>
    </w:p>
    <w:p w:rsidR="00DE25DD" w:rsidRPr="00DE25DD" w:rsidRDefault="00C83ABD" w:rsidP="00E01D02">
      <w:pPr>
        <w:pStyle w:val="Pargrafdellista"/>
        <w:numPr>
          <w:ilvl w:val="0"/>
          <w:numId w:val="2"/>
        </w:numPr>
        <w:rPr>
          <w:lang w:val="en-GB"/>
        </w:rPr>
      </w:pPr>
      <w:r w:rsidRPr="00DE25DD">
        <w:rPr>
          <w:b/>
          <w:color w:val="000000"/>
          <w:lang w:val="en-GB" w:bidi="he-IL"/>
        </w:rPr>
        <w:t>Gerhard Lock</w:t>
      </w:r>
      <w:r w:rsidR="00386A98" w:rsidRPr="00DE25DD">
        <w:rPr>
          <w:b/>
          <w:color w:val="000000"/>
          <w:lang w:val="en-GB" w:bidi="he-IL"/>
        </w:rPr>
        <w:t>,</w:t>
      </w:r>
      <w:r w:rsidRPr="00DE25DD">
        <w:rPr>
          <w:b/>
          <w:color w:val="000000"/>
          <w:lang w:val="en-GB" w:bidi="he-IL"/>
        </w:rPr>
        <w:t xml:space="preserve"> </w:t>
      </w:r>
      <w:r w:rsidRPr="00DE25DD">
        <w:rPr>
          <w:color w:val="000000"/>
          <w:lang w:val="en-GB" w:bidi="he-IL"/>
        </w:rPr>
        <w:t>a native</w:t>
      </w:r>
      <w:r w:rsidR="0001191A" w:rsidRPr="00DE25DD">
        <w:rPr>
          <w:color w:val="000000"/>
          <w:lang w:val="en-GB" w:bidi="he-IL"/>
        </w:rPr>
        <w:t xml:space="preserve"> German composer, musician and L</w:t>
      </w:r>
      <w:r w:rsidRPr="00DE25DD">
        <w:rPr>
          <w:color w:val="000000"/>
          <w:lang w:val="en-GB" w:bidi="he-IL"/>
        </w:rPr>
        <w:t xml:space="preserve">ecturer of </w:t>
      </w:r>
      <w:r w:rsidR="0001191A" w:rsidRPr="00DE25DD">
        <w:rPr>
          <w:color w:val="000000"/>
          <w:lang w:val="en-GB" w:bidi="he-IL"/>
        </w:rPr>
        <w:t>Musicology and M</w:t>
      </w:r>
      <w:r w:rsidRPr="00DE25DD">
        <w:rPr>
          <w:color w:val="000000"/>
          <w:lang w:val="en-GB" w:bidi="he-IL"/>
        </w:rPr>
        <w:t>ultimedia at Tallinn University</w:t>
      </w:r>
      <w:r w:rsidR="00DE25DD" w:rsidRPr="00DE25DD">
        <w:rPr>
          <w:color w:val="000000"/>
          <w:lang w:val="en-GB" w:bidi="he-IL"/>
        </w:rPr>
        <w:t>: “The New and the Old as music history categories”</w:t>
      </w:r>
      <w:r w:rsidRPr="00DE25DD">
        <w:rPr>
          <w:color w:val="000000"/>
          <w:lang w:val="en-GB" w:bidi="he-IL"/>
        </w:rPr>
        <w:t>.</w:t>
      </w:r>
    </w:p>
    <w:p w:rsidR="00DE25DD" w:rsidRDefault="00E01D02" w:rsidP="00E01D02">
      <w:pPr>
        <w:pStyle w:val="Pargrafdellista"/>
        <w:numPr>
          <w:ilvl w:val="0"/>
          <w:numId w:val="2"/>
        </w:numPr>
        <w:rPr>
          <w:lang w:val="en-GB"/>
        </w:rPr>
      </w:pPr>
      <w:r w:rsidRPr="00DE25DD">
        <w:rPr>
          <w:b/>
          <w:lang w:val="en-GB"/>
        </w:rPr>
        <w:t>Helena Sepp</w:t>
      </w:r>
      <w:r w:rsidRPr="00DE25DD">
        <w:rPr>
          <w:lang w:val="en-GB"/>
        </w:rPr>
        <w:t>, a</w:t>
      </w:r>
      <w:r w:rsidRPr="00DE25DD">
        <w:rPr>
          <w:b/>
          <w:lang w:val="en-GB"/>
        </w:rPr>
        <w:t xml:space="preserve"> </w:t>
      </w:r>
      <w:r w:rsidRPr="00DE25DD">
        <w:rPr>
          <w:lang w:val="en-GB"/>
        </w:rPr>
        <w:t xml:space="preserve">Finnish PhD student </w:t>
      </w:r>
      <w:r w:rsidR="00DE25DD" w:rsidRPr="00DE25DD">
        <w:rPr>
          <w:lang w:val="en-GB"/>
        </w:rPr>
        <w:t xml:space="preserve">of history </w:t>
      </w:r>
      <w:r w:rsidRPr="00DE25DD">
        <w:rPr>
          <w:lang w:val="en-GB"/>
        </w:rPr>
        <w:t>from Turku University</w:t>
      </w:r>
      <w:r w:rsidR="00303894" w:rsidRPr="00DE25DD">
        <w:rPr>
          <w:lang w:val="en-GB"/>
        </w:rPr>
        <w:t xml:space="preserve"> (Finland)</w:t>
      </w:r>
      <w:r w:rsidR="00DE25DD" w:rsidRPr="00DE25DD">
        <w:rPr>
          <w:lang w:val="en-GB"/>
        </w:rPr>
        <w:t>: “A Linguistic Commentary on the Theses Written in Estonian at Tallinn University 2003 – 2017 - The Supervisor’s Perspective”.</w:t>
      </w:r>
    </w:p>
    <w:p w:rsidR="00DE25DD" w:rsidRPr="00DE25DD" w:rsidRDefault="007B776D" w:rsidP="00E01D02">
      <w:pPr>
        <w:pStyle w:val="Pargrafdellista"/>
        <w:numPr>
          <w:ilvl w:val="0"/>
          <w:numId w:val="2"/>
        </w:numPr>
        <w:rPr>
          <w:iCs/>
          <w:lang w:val="en-GB"/>
        </w:rPr>
      </w:pPr>
      <w:proofErr w:type="spellStart"/>
      <w:r w:rsidRPr="00DE25DD">
        <w:rPr>
          <w:b/>
          <w:lang w:val="en-GB"/>
        </w:rPr>
        <w:t>Tiiu</w:t>
      </w:r>
      <w:proofErr w:type="spellEnd"/>
      <w:r w:rsidRPr="00DE25DD">
        <w:rPr>
          <w:b/>
          <w:lang w:val="en-GB"/>
        </w:rPr>
        <w:t xml:space="preserve"> </w:t>
      </w:r>
      <w:proofErr w:type="spellStart"/>
      <w:r w:rsidRPr="00DE25DD">
        <w:rPr>
          <w:b/>
          <w:lang w:val="en-GB"/>
        </w:rPr>
        <w:t>Kuurme</w:t>
      </w:r>
      <w:proofErr w:type="spellEnd"/>
      <w:r w:rsidRPr="00DE25DD">
        <w:rPr>
          <w:lang w:val="en-GB"/>
        </w:rPr>
        <w:t xml:space="preserve">, </w:t>
      </w:r>
      <w:r w:rsidR="0001191A" w:rsidRPr="00DE25DD">
        <w:rPr>
          <w:lang w:val="en-GB"/>
        </w:rPr>
        <w:t>A</w:t>
      </w:r>
      <w:r w:rsidRPr="00DE25DD">
        <w:rPr>
          <w:lang w:val="en-GB"/>
        </w:rPr>
        <w:t xml:space="preserve">ssociate </w:t>
      </w:r>
      <w:r w:rsidR="0001191A" w:rsidRPr="00DE25DD">
        <w:rPr>
          <w:lang w:val="en-GB"/>
        </w:rPr>
        <w:t>P</w:t>
      </w:r>
      <w:r w:rsidRPr="00DE25DD">
        <w:rPr>
          <w:lang w:val="en-GB"/>
        </w:rPr>
        <w:t xml:space="preserve">rofessor of </w:t>
      </w:r>
      <w:r w:rsidR="0001191A" w:rsidRPr="00DE25DD">
        <w:rPr>
          <w:lang w:val="en-GB"/>
        </w:rPr>
        <w:t>E</w:t>
      </w:r>
      <w:r w:rsidRPr="00DE25DD">
        <w:rPr>
          <w:lang w:val="en-GB"/>
        </w:rPr>
        <w:t xml:space="preserve">ducational </w:t>
      </w:r>
      <w:r w:rsidR="0001191A" w:rsidRPr="00DE25DD">
        <w:rPr>
          <w:lang w:val="en-GB"/>
        </w:rPr>
        <w:t>S</w:t>
      </w:r>
      <w:r w:rsidRPr="00DE25DD">
        <w:rPr>
          <w:lang w:val="en-GB"/>
        </w:rPr>
        <w:t>ciences at Tallinn University</w:t>
      </w:r>
      <w:r w:rsidR="00DE25DD" w:rsidRPr="00DE25DD">
        <w:rPr>
          <w:lang w:val="en-GB"/>
        </w:rPr>
        <w:t>: “The language we use to speak about education”.</w:t>
      </w:r>
    </w:p>
    <w:p w:rsidR="00DE25DD" w:rsidRPr="00DE25DD" w:rsidRDefault="00303894" w:rsidP="00DF6033">
      <w:pPr>
        <w:pStyle w:val="Pargrafdellista"/>
        <w:numPr>
          <w:ilvl w:val="0"/>
          <w:numId w:val="2"/>
        </w:numPr>
        <w:rPr>
          <w:bCs/>
          <w:color w:val="000000"/>
          <w:lang w:val="en-GB"/>
        </w:rPr>
      </w:pPr>
      <w:r w:rsidRPr="00DE25DD">
        <w:rPr>
          <w:b/>
          <w:bCs/>
          <w:lang w:val="en-GB"/>
        </w:rPr>
        <w:t xml:space="preserve">Peep </w:t>
      </w:r>
      <w:proofErr w:type="spellStart"/>
      <w:r w:rsidRPr="00DE25DD">
        <w:rPr>
          <w:b/>
          <w:bCs/>
          <w:lang w:val="en-GB"/>
        </w:rPr>
        <w:t>Nemvalts</w:t>
      </w:r>
      <w:proofErr w:type="spellEnd"/>
      <w:r w:rsidRPr="00DE25DD">
        <w:rPr>
          <w:lang w:val="en-GB"/>
        </w:rPr>
        <w:t xml:space="preserve">, </w:t>
      </w:r>
      <w:r w:rsidR="0001191A" w:rsidRPr="00DE25DD">
        <w:rPr>
          <w:lang w:val="en-GB"/>
        </w:rPr>
        <w:t>H</w:t>
      </w:r>
      <w:r w:rsidRPr="00DE25DD">
        <w:rPr>
          <w:lang w:val="en-GB"/>
        </w:rPr>
        <w:t>ead of the Centre for Academic Estonian at Tallinn University, senior research fellow</w:t>
      </w:r>
      <w:r w:rsidR="00DE25DD" w:rsidRPr="00DE25DD">
        <w:rPr>
          <w:lang w:val="en-GB"/>
        </w:rPr>
        <w:t>:</w:t>
      </w:r>
      <w:r w:rsidR="00081616" w:rsidRPr="00DE25DD">
        <w:rPr>
          <w:lang w:val="en-GB"/>
        </w:rPr>
        <w:t xml:space="preserve"> </w:t>
      </w:r>
      <w:r w:rsidR="00DE25DD" w:rsidRPr="00DE25DD">
        <w:rPr>
          <w:lang w:val="en-GB"/>
        </w:rPr>
        <w:t>“Estonian terms designating the concept system of ’nation’”.</w:t>
      </w:r>
    </w:p>
    <w:p w:rsidR="00DE25DD" w:rsidRDefault="0050679C" w:rsidP="00DF6033">
      <w:pPr>
        <w:pStyle w:val="Pargrafdellista"/>
        <w:numPr>
          <w:ilvl w:val="0"/>
          <w:numId w:val="2"/>
        </w:numPr>
        <w:rPr>
          <w:bCs/>
          <w:color w:val="000000"/>
          <w:lang w:val="en-GB"/>
        </w:rPr>
      </w:pPr>
      <w:proofErr w:type="spellStart"/>
      <w:r w:rsidRPr="00DE25DD">
        <w:rPr>
          <w:b/>
          <w:lang w:val="en-GB"/>
        </w:rPr>
        <w:t>Sulev</w:t>
      </w:r>
      <w:proofErr w:type="spellEnd"/>
      <w:r w:rsidRPr="00DE25DD">
        <w:rPr>
          <w:b/>
          <w:lang w:val="en-GB"/>
        </w:rPr>
        <w:t xml:space="preserve"> </w:t>
      </w:r>
      <w:proofErr w:type="spellStart"/>
      <w:r w:rsidRPr="00DE25DD">
        <w:rPr>
          <w:b/>
          <w:lang w:val="en-GB"/>
        </w:rPr>
        <w:t>Kuuse</w:t>
      </w:r>
      <w:proofErr w:type="spellEnd"/>
      <w:r w:rsidRPr="00DE25DD">
        <w:rPr>
          <w:lang w:val="en-GB"/>
        </w:rPr>
        <w:t xml:space="preserve">, Head of the Laboratory of the Animal Facility at the Institute of Molecular and Cell Biology, and </w:t>
      </w:r>
      <w:proofErr w:type="spellStart"/>
      <w:r w:rsidRPr="00DE25DD">
        <w:rPr>
          <w:b/>
          <w:bCs/>
          <w:color w:val="000000"/>
          <w:lang w:val="en-GB"/>
        </w:rPr>
        <w:t>Toivo</w:t>
      </w:r>
      <w:proofErr w:type="spellEnd"/>
      <w:r w:rsidRPr="00DE25DD">
        <w:rPr>
          <w:b/>
          <w:bCs/>
          <w:color w:val="000000"/>
          <w:lang w:val="en-GB"/>
        </w:rPr>
        <w:t xml:space="preserve"> </w:t>
      </w:r>
      <w:proofErr w:type="spellStart"/>
      <w:r w:rsidRPr="00DE25DD">
        <w:rPr>
          <w:b/>
          <w:bCs/>
          <w:color w:val="000000"/>
          <w:lang w:val="en-GB"/>
        </w:rPr>
        <w:t>Maimets</w:t>
      </w:r>
      <w:proofErr w:type="spellEnd"/>
      <w:r w:rsidR="007A6254" w:rsidRPr="00DE25DD">
        <w:rPr>
          <w:bCs/>
          <w:color w:val="000000"/>
          <w:lang w:val="en-GB"/>
        </w:rPr>
        <w:t>,</w:t>
      </w:r>
      <w:r w:rsidRPr="00DE25DD">
        <w:rPr>
          <w:bCs/>
          <w:color w:val="000000"/>
          <w:lang w:val="en-GB"/>
        </w:rPr>
        <w:t xml:space="preserve"> Profess</w:t>
      </w:r>
      <w:r w:rsidR="007A6254" w:rsidRPr="00DE25DD">
        <w:rPr>
          <w:bCs/>
          <w:color w:val="000000"/>
          <w:lang w:val="en-GB"/>
        </w:rPr>
        <w:t>or of Cell Biology and Director of the</w:t>
      </w:r>
      <w:r w:rsidRPr="00DE25DD">
        <w:rPr>
          <w:bCs/>
          <w:color w:val="000000"/>
          <w:lang w:val="en-GB"/>
        </w:rPr>
        <w:t xml:space="preserve"> Institute of Molecular and Cell Bio</w:t>
      </w:r>
      <w:r w:rsidR="006510A1" w:rsidRPr="00DE25DD">
        <w:rPr>
          <w:bCs/>
          <w:color w:val="000000"/>
          <w:lang w:val="en-GB"/>
        </w:rPr>
        <w:t>logy, University of Tartu</w:t>
      </w:r>
      <w:r w:rsidR="00DE25DD" w:rsidRPr="00DE25DD">
        <w:rPr>
          <w:bCs/>
          <w:color w:val="000000"/>
          <w:lang w:val="en-GB"/>
        </w:rPr>
        <w:t>: “Who needs a textbook of Cell Biology in the Estonian language?</w:t>
      </w:r>
      <w:proofErr w:type="gramStart"/>
      <w:r w:rsidR="00DE25DD" w:rsidRPr="00DE25DD">
        <w:rPr>
          <w:bCs/>
          <w:color w:val="000000"/>
          <w:lang w:val="en-GB"/>
        </w:rPr>
        <w:t>”.</w:t>
      </w:r>
      <w:proofErr w:type="gramEnd"/>
    </w:p>
    <w:p w:rsidR="00DE25DD" w:rsidRDefault="00DF6033" w:rsidP="005A0431">
      <w:pPr>
        <w:pStyle w:val="Pargrafdellista"/>
        <w:numPr>
          <w:ilvl w:val="0"/>
          <w:numId w:val="2"/>
        </w:numPr>
        <w:rPr>
          <w:lang w:val="en-GB"/>
        </w:rPr>
      </w:pPr>
      <w:proofErr w:type="spellStart"/>
      <w:r w:rsidRPr="00DE25DD">
        <w:rPr>
          <w:b/>
          <w:bCs/>
          <w:color w:val="000000"/>
          <w:lang w:val="en-GB"/>
        </w:rPr>
        <w:t>Jakob</w:t>
      </w:r>
      <w:proofErr w:type="spellEnd"/>
      <w:r w:rsidRPr="00DE25DD">
        <w:rPr>
          <w:b/>
          <w:bCs/>
          <w:color w:val="000000"/>
          <w:lang w:val="en-GB"/>
        </w:rPr>
        <w:t xml:space="preserve"> </w:t>
      </w:r>
      <w:proofErr w:type="spellStart"/>
      <w:r w:rsidRPr="00DE25DD">
        <w:rPr>
          <w:b/>
          <w:bCs/>
          <w:color w:val="000000"/>
          <w:lang w:val="en-GB"/>
        </w:rPr>
        <w:t>Kübarsepp</w:t>
      </w:r>
      <w:proofErr w:type="spellEnd"/>
      <w:r w:rsidRPr="00DE25DD">
        <w:rPr>
          <w:bCs/>
          <w:color w:val="000000"/>
          <w:lang w:val="en-GB"/>
        </w:rPr>
        <w:t xml:space="preserve">, </w:t>
      </w:r>
      <w:r w:rsidR="00883724" w:rsidRPr="00DE25DD">
        <w:rPr>
          <w:bCs/>
          <w:color w:val="000000"/>
          <w:lang w:val="en-GB"/>
        </w:rPr>
        <w:t>P</w:t>
      </w:r>
      <w:r w:rsidRPr="00DE25DD">
        <w:rPr>
          <w:bCs/>
          <w:color w:val="000000"/>
          <w:lang w:val="en-GB"/>
        </w:rPr>
        <w:t xml:space="preserve">rofessor of </w:t>
      </w:r>
      <w:r w:rsidR="00883724" w:rsidRPr="00DE25DD">
        <w:rPr>
          <w:bCs/>
          <w:color w:val="000000"/>
          <w:lang w:val="en-GB"/>
        </w:rPr>
        <w:t>M</w:t>
      </w:r>
      <w:r w:rsidRPr="00DE25DD">
        <w:rPr>
          <w:bCs/>
          <w:color w:val="000000"/>
          <w:lang w:val="en-GB"/>
        </w:rPr>
        <w:t xml:space="preserve">aterials </w:t>
      </w:r>
      <w:r w:rsidR="00883724" w:rsidRPr="00DE25DD">
        <w:rPr>
          <w:bCs/>
          <w:color w:val="000000"/>
          <w:lang w:val="en-GB"/>
        </w:rPr>
        <w:t>E</w:t>
      </w:r>
      <w:r w:rsidRPr="00DE25DD">
        <w:rPr>
          <w:bCs/>
          <w:color w:val="000000"/>
          <w:lang w:val="en-GB"/>
        </w:rPr>
        <w:t xml:space="preserve">ngineering at Tallinn University of Technology, Fellow of the Estonian Academy of Sciences, and </w:t>
      </w:r>
      <w:proofErr w:type="spellStart"/>
      <w:r w:rsidRPr="00DE25DD">
        <w:rPr>
          <w:b/>
          <w:lang w:val="en-GB"/>
        </w:rPr>
        <w:t>Priit</w:t>
      </w:r>
      <w:proofErr w:type="spellEnd"/>
      <w:r w:rsidRPr="00DE25DD">
        <w:rPr>
          <w:b/>
          <w:lang w:val="en-GB"/>
        </w:rPr>
        <w:t xml:space="preserve"> </w:t>
      </w:r>
      <w:proofErr w:type="spellStart"/>
      <w:r w:rsidRPr="00DE25DD">
        <w:rPr>
          <w:b/>
          <w:lang w:val="en-GB"/>
        </w:rPr>
        <w:t>Kulu</w:t>
      </w:r>
      <w:proofErr w:type="spellEnd"/>
      <w:r w:rsidRPr="00DE25DD">
        <w:rPr>
          <w:bCs/>
          <w:color w:val="000000"/>
          <w:lang w:val="en-GB"/>
        </w:rPr>
        <w:t xml:space="preserve">, </w:t>
      </w:r>
      <w:r w:rsidRPr="00DE25DD">
        <w:rPr>
          <w:lang w:val="en-GB"/>
        </w:rPr>
        <w:t>Professor</w:t>
      </w:r>
      <w:r w:rsidR="00DE25DD" w:rsidRPr="00DE25DD">
        <w:rPr>
          <w:lang w:val="en-GB"/>
        </w:rPr>
        <w:t xml:space="preserve"> Emeritus of Metals Science: “Estonian scientific language in engineering”.</w:t>
      </w:r>
    </w:p>
    <w:p w:rsidR="0050679C" w:rsidRPr="00DE25DD" w:rsidRDefault="005A0431" w:rsidP="00DE25DD">
      <w:pPr>
        <w:pStyle w:val="Pargrafdellista"/>
        <w:numPr>
          <w:ilvl w:val="0"/>
          <w:numId w:val="2"/>
        </w:numPr>
        <w:rPr>
          <w:lang w:val="en-GB"/>
        </w:rPr>
      </w:pPr>
      <w:proofErr w:type="spellStart"/>
      <w:r w:rsidRPr="00DE25DD">
        <w:rPr>
          <w:b/>
          <w:bCs/>
          <w:color w:val="000000"/>
          <w:lang w:val="en-GB"/>
        </w:rPr>
        <w:t>Maret</w:t>
      </w:r>
      <w:proofErr w:type="spellEnd"/>
      <w:r w:rsidRPr="00DE25DD">
        <w:rPr>
          <w:b/>
          <w:bCs/>
          <w:color w:val="000000"/>
          <w:lang w:val="en-GB"/>
        </w:rPr>
        <w:t xml:space="preserve"> </w:t>
      </w:r>
      <w:proofErr w:type="spellStart"/>
      <w:r w:rsidRPr="00DE25DD">
        <w:rPr>
          <w:b/>
          <w:bCs/>
          <w:color w:val="000000"/>
          <w:lang w:val="en-GB"/>
        </w:rPr>
        <w:t>Nukke</w:t>
      </w:r>
      <w:proofErr w:type="spellEnd"/>
      <w:r w:rsidRPr="00DE25DD">
        <w:rPr>
          <w:bCs/>
          <w:color w:val="000000"/>
          <w:lang w:val="en-GB"/>
        </w:rPr>
        <w:t xml:space="preserve">, </w:t>
      </w:r>
      <w:r w:rsidR="00883724" w:rsidRPr="00DE25DD">
        <w:rPr>
          <w:bCs/>
          <w:color w:val="000000"/>
          <w:lang w:val="en-GB"/>
        </w:rPr>
        <w:t>L</w:t>
      </w:r>
      <w:r w:rsidR="00BD1C31">
        <w:rPr>
          <w:bCs/>
          <w:color w:val="000000"/>
          <w:lang w:val="en-GB"/>
        </w:rPr>
        <w:t>ecturer of</w:t>
      </w:r>
      <w:r w:rsidRPr="00DE25DD">
        <w:rPr>
          <w:bCs/>
          <w:color w:val="000000"/>
          <w:lang w:val="en-GB"/>
        </w:rPr>
        <w:t xml:space="preserve"> Japanese Studies at Tallinn University</w:t>
      </w:r>
      <w:r w:rsidR="00DE25DD">
        <w:rPr>
          <w:bCs/>
          <w:color w:val="000000"/>
          <w:lang w:val="en-GB"/>
        </w:rPr>
        <w:t>: “</w:t>
      </w:r>
      <w:r w:rsidR="00DE25DD" w:rsidRPr="00DE25DD">
        <w:rPr>
          <w:bCs/>
          <w:color w:val="000000"/>
          <w:lang w:val="en-GB"/>
        </w:rPr>
        <w:t>Nominalization and Other Condensing Devices of Text: Opportunities and restrictions in Japanese academic texts derived from the Japanese writing system</w:t>
      </w:r>
      <w:r w:rsidR="00DE25DD">
        <w:rPr>
          <w:bCs/>
          <w:color w:val="000000"/>
          <w:lang w:val="en-GB"/>
        </w:rPr>
        <w:t>”</w:t>
      </w:r>
      <w:r w:rsidRPr="00DE25DD">
        <w:rPr>
          <w:bCs/>
          <w:color w:val="000000"/>
          <w:lang w:val="en-GB"/>
        </w:rPr>
        <w:t xml:space="preserve">, </w:t>
      </w:r>
      <w:r w:rsidR="00DE25DD">
        <w:rPr>
          <w:bCs/>
          <w:color w:val="000000"/>
          <w:lang w:val="en-GB"/>
        </w:rPr>
        <w:t>incl. s</w:t>
      </w:r>
      <w:r w:rsidR="00833EEC" w:rsidRPr="00DE25DD">
        <w:rPr>
          <w:bCs/>
          <w:color w:val="000000"/>
          <w:lang w:val="en-GB"/>
        </w:rPr>
        <w:t>ome comparisons with academic Estonian.</w:t>
      </w:r>
    </w:p>
    <w:sectPr w:rsidR="0050679C" w:rsidRPr="00DE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D4B"/>
    <w:multiLevelType w:val="hybridMultilevel"/>
    <w:tmpl w:val="09D80F10"/>
    <w:lvl w:ilvl="0" w:tplc="BBD0A0C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96D72"/>
    <w:multiLevelType w:val="hybridMultilevel"/>
    <w:tmpl w:val="E2CE7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9"/>
    <w:rsid w:val="0001191A"/>
    <w:rsid w:val="00081616"/>
    <w:rsid w:val="00172F3A"/>
    <w:rsid w:val="00184189"/>
    <w:rsid w:val="001C12AE"/>
    <w:rsid w:val="00241F2B"/>
    <w:rsid w:val="00303894"/>
    <w:rsid w:val="00386A98"/>
    <w:rsid w:val="00450F79"/>
    <w:rsid w:val="0048225D"/>
    <w:rsid w:val="0050679C"/>
    <w:rsid w:val="00524A69"/>
    <w:rsid w:val="005A0431"/>
    <w:rsid w:val="005D18B9"/>
    <w:rsid w:val="00616934"/>
    <w:rsid w:val="006510A1"/>
    <w:rsid w:val="006828D1"/>
    <w:rsid w:val="006A12F1"/>
    <w:rsid w:val="006B6D66"/>
    <w:rsid w:val="006F010C"/>
    <w:rsid w:val="00737A11"/>
    <w:rsid w:val="007A6254"/>
    <w:rsid w:val="007B776D"/>
    <w:rsid w:val="007E6645"/>
    <w:rsid w:val="00803C9A"/>
    <w:rsid w:val="00833EEC"/>
    <w:rsid w:val="00883724"/>
    <w:rsid w:val="00884FD6"/>
    <w:rsid w:val="008E40BC"/>
    <w:rsid w:val="009415AB"/>
    <w:rsid w:val="00B05B50"/>
    <w:rsid w:val="00B822EB"/>
    <w:rsid w:val="00BD1C31"/>
    <w:rsid w:val="00C83ABD"/>
    <w:rsid w:val="00CB18EF"/>
    <w:rsid w:val="00CB6BDE"/>
    <w:rsid w:val="00D47155"/>
    <w:rsid w:val="00D73E3F"/>
    <w:rsid w:val="00D830CF"/>
    <w:rsid w:val="00DA63CF"/>
    <w:rsid w:val="00DE25DD"/>
    <w:rsid w:val="00DF6033"/>
    <w:rsid w:val="00E01D02"/>
    <w:rsid w:val="00EB32B2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C12A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37A11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4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C12A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37A11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4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lu.ee/kirjastus/valjaan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2598</Characters>
  <Application>Microsoft Office Word</Application>
  <DocSecurity>4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 Nemvalts</dc:creator>
  <cp:lastModifiedBy>Termcat</cp:lastModifiedBy>
  <cp:revision>2</cp:revision>
  <dcterms:created xsi:type="dcterms:W3CDTF">2021-04-26T09:32:00Z</dcterms:created>
  <dcterms:modified xsi:type="dcterms:W3CDTF">2021-04-26T09:32:00Z</dcterms:modified>
</cp:coreProperties>
</file>